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AAD4FF"/>
        <w:tblCellMar>
          <w:left w:w="0" w:type="dxa"/>
          <w:right w:w="0" w:type="dxa"/>
        </w:tblCellMar>
        <w:tblLook w:val="04A0"/>
      </w:tblPr>
      <w:tblGrid>
        <w:gridCol w:w="950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AD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7869AC" w:rsidRPr="007869A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69AC" w:rsidRPr="007869AC" w:rsidRDefault="007869AC" w:rsidP="007869AC">
                                                <w:pPr>
                                                  <w:spacing w:after="0"/>
                                                  <w:ind w:left="0" w:right="0" w:firstLine="0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69AC" w:rsidRPr="007869AC" w:rsidRDefault="007869AC" w:rsidP="007869AC">
                                          <w:pPr>
                                            <w:spacing w:after="0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69AC" w:rsidRPr="007869AC" w:rsidRDefault="007869AC" w:rsidP="007869AC">
                                          <w:pPr>
                                            <w:spacing w:after="0" w:line="273" w:lineRule="atLeast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7"/>
                                              <w:lang w:eastAsia="ru-RU"/>
                                            </w:rPr>
                                            <w:t>LVIII МЕЖДУНАРОДНЫЕ ЧТЕНИЯ (ПАМЯТИ ГАЛЕРКИНА Б.Г.)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69AC" w:rsidRPr="007869AC" w:rsidRDefault="007869AC" w:rsidP="007869AC">
                                          <w:pPr>
                                            <w:spacing w:after="0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4" w:tgtFrame="_blank" w:history="1">
                                            <w:r w:rsidRPr="007869A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Facebook" href="http://emlblog.com/ru/mail_link_tracker?hash=6c6m5555ups9jf3suahnq31s1jd14oetk9nyw71t3xnyputbw8kcg8tc74967jnpnh4obm6x1j1ixn&amp;url=aHR0cHM6Ly93d3cuZmFjZWJvb2suY29tL2VmaXIubXNrLw%7E%7E&amp;uid=MTQ1Nzk3OA==" target="&quot;_blank&quot;" style="width:24pt;height:24pt" o:button="t"/>
                                              </w:pict>
                                            </w:r>
                                          </w:hyperlink>
                                          <w:hyperlink r:id="rId5" w:tgtFrame="_blank" w:history="1">
                                            <w:r w:rsidRPr="007869A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pict>
                                                <v:shape id="_x0000_i1026" type="#_x0000_t75" alt="Вконтакте" href="http://emlblog.com/ru/mail_link_tracker?hash=6kuxt7gskape1b3suahnq31s1jd14oetk9nyw71t3xnyputbw8kcckekd1r7jfyejr563afcjbokze&amp;url=aHR0cHM6Ly92ay5jb20vZWZpcm1za3J1&amp;uid=MTQ1Nzk3OA==" target="&quot;_blank&quot;" style="width:24pt;height:24pt" o:button="t"/>
                                              </w:pict>
                                            </w:r>
                                          </w:hyperlink>
                                          <w:hyperlink r:id="rId6" w:tgtFrame="_blank" w:history="1">
                                            <w:r w:rsidRPr="007869A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pict>
                                                <v:shape id="_x0000_i1027" type="#_x0000_t75" alt="Одноклассники" href="http://emlblog.com/ru/mail_link_tracker?hash=6i7ecg96kn6dqj3suahnq31s1jd14oetk9nyw71t3xnyputbw8kcf883afupm4wieo5zuzhda5ia8e&amp;url=aHR0cHM6Ly9vay5ydS9ncm91cC81NzUwNjg4NTc5NTkwMw%7E%7E&amp;uid=MTQ1Nzk3OA==" target="&quot;_blank&quot;" style="width:24pt;height:24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 w:line="0" w:lineRule="atLeast"/>
                                      <w:ind w:left="0" w:right="0" w:firstLin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69AC" w:rsidRPr="007869AC" w:rsidRDefault="007869AC" w:rsidP="007869AC">
                                          <w:pPr>
                                            <w:spacing w:after="0" w:line="273" w:lineRule="atLeast"/>
                                            <w:ind w:left="0" w:right="0" w:firstLine="0"/>
                                            <w:jc w:val="righ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7869AC">
                                              <w:rPr>
                                                <w:rFonts w:ascii="Lucida Sans Unicode" w:eastAsia="Times New Roman" w:hAnsi="Lucida Sans Unicode" w:cs="Lucida Sans Unicode"/>
                                                <w:b/>
                                                <w:bCs/>
                                                <w:color w:val="0000FF"/>
                                                <w:sz w:val="18"/>
                                                <w:u w:val="single"/>
                                                <w:lang w:eastAsia="ru-RU"/>
                                              </w:rPr>
                                              <w:t>conf@efir-msk.ru</w:t>
                                            </w:r>
                                          </w:hyperlink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8" w:tgtFrame="_blank" w:history="1">
                                            <w:r w:rsidRPr="007869AC">
                                              <w:rPr>
                                                <w:rFonts w:ascii="Lucida Sans Unicode" w:eastAsia="Times New Roman" w:hAnsi="Lucida Sans Unicode" w:cs="Lucida Sans Unicode"/>
                                                <w:b/>
                                                <w:bCs/>
                                                <w:color w:val="0000FF"/>
                                                <w:sz w:val="18"/>
                                                <w:u w:val="single"/>
                                                <w:lang w:eastAsia="ru-RU"/>
                                              </w:rPr>
                                              <w:t>https://efir-msk.ru/</w:t>
                                            </w:r>
                                          </w:hyperlink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lang w:eastAsia="ru-RU"/>
                                            </w:rPr>
                                            <w:t>+7 (495) 514 80 82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rHeight w:val="15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7869AC" w:rsidRPr="007869AC" w:rsidRDefault="007869AC" w:rsidP="007869AC">
                        <w:pPr>
                          <w:spacing w:after="0" w:line="15" w:lineRule="atLeast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869A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 w:line="150" w:lineRule="atLeast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after="0" w:line="273" w:lineRule="atLeast"/>
                    <w:ind w:left="0" w:right="0" w:firstLine="0"/>
                    <w:divId w:val="295911741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  <w:t xml:space="preserve">Для участия в 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lang w:eastAsia="ru-RU"/>
                    </w:rPr>
                    <w:t xml:space="preserve">Международной научно-практической </w:t>
                  </w:r>
                  <w:proofErr w:type="spellStart"/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lang w:eastAsia="ru-RU"/>
                    </w:rPr>
                    <w:t>конференциии</w:t>
                  </w:r>
                  <w:proofErr w:type="spellEnd"/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lang w:eastAsia="ru-RU"/>
                    </w:rPr>
                    <w:t xml:space="preserve"> "LVIII МЕЖДУНАРОДНЫЕ ЧТЕНИЯ (ПАМЯТИ ГАЛЕРКИНА Б.Г.)"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  <w:t xml:space="preserve"> приглашаем преподавателей ВУЗов, докторов и кандидатов наук по различным специальностям, специалистов, докторантов, аспирантов, магистрантов, практикующих специалистов, студентов (только в соавторстве с руководителями), а также всех заинтересованных лиц.</w:t>
                  </w: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7869AC" w:rsidRPr="007869AC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69AC" w:rsidRPr="007869AC" w:rsidRDefault="007869AC" w:rsidP="007869AC">
                                                <w:pPr>
                                                  <w:spacing w:after="0"/>
                                                  <w:ind w:left="0" w:right="0" w:firstLine="0"/>
                                                  <w:jc w:val="left"/>
                                                  <w:divId w:val="1752459057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69AC" w:rsidRPr="007869AC" w:rsidRDefault="007869AC" w:rsidP="007869AC">
                                          <w:pPr>
                                            <w:spacing w:after="0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69AC" w:rsidRPr="007869AC" w:rsidRDefault="007869AC" w:rsidP="007869AC">
                                          <w:pPr>
                                            <w:spacing w:before="100" w:beforeAutospacing="1" w:after="100" w:afterAutospacing="1" w:line="273" w:lineRule="atLeast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lang w:eastAsia="ru-RU"/>
                                            </w:rPr>
                                            <w:t>Дата проведения: 2 ноября 2019 года.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lang w:eastAsia="ru-RU"/>
                                            </w:rPr>
                                            <w:t xml:space="preserve">Место проведения: </w:t>
                                          </w:r>
                                          <w:proofErr w:type="gramStart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lang w:eastAsia="ru-RU"/>
                                            </w:rPr>
                                            <w:t>г</w:t>
                                          </w:r>
                                          <w:proofErr w:type="gramEnd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lang w:eastAsia="ru-RU"/>
                                            </w:rPr>
                                            <w:t>. Москва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7869AC" w:rsidRPr="007869AC" w:rsidRDefault="007869AC" w:rsidP="007869AC">
                                          <w:pPr>
                                            <w:spacing w:before="100" w:beforeAutospacing="1" w:after="100" w:afterAutospacing="1" w:line="273" w:lineRule="atLeast"/>
                                            <w:ind w:left="0" w:right="0" w:firstLine="0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lang w:eastAsia="ru-RU"/>
                                            </w:rPr>
                                            <w:t>По итогам конференции авторам будут предоставлены: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- электронный и печатный сборник формата А</w:t>
                                          </w:r>
                                          <w:proofErr w:type="gramStart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proofErr w:type="gramEnd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, которому будут присвоены УДК, ББК и ISBN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- электронный и печатный индивидуальный сертификат участника конференции, утвержденной формы формата А4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 xml:space="preserve">- постатейное размещение сборника в электронной библиотеке </w:t>
                                          </w:r>
                                          <w:proofErr w:type="spellStart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elibrary.ru</w:t>
                                          </w:r>
                                          <w:proofErr w:type="spellEnd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lang w:eastAsia="ru-RU"/>
                                            </w:rPr>
                                            <w:t>Контрольные даты конференции: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Дедлайн</w:t>
                                          </w:r>
                                          <w:proofErr w:type="spellEnd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приема материалов: 2 ноября 2019г.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Размещение электронного сборника на сайте: 10 ноября 2019г.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Рассылка печатных сборников и сертификатов: 12 ноября 2019г.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 xml:space="preserve">Рассылка </w:t>
                                          </w:r>
                                          <w:proofErr w:type="spellStart"/>
                                          <w:proofErr w:type="gramStart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трек-номеров</w:t>
                                          </w:r>
                                          <w:proofErr w:type="spellEnd"/>
                                          <w:proofErr w:type="gramEnd"/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для отслеживания: 16 ноября 2019г.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after="0" w:line="273" w:lineRule="atLeast"/>
                    <w:ind w:left="0" w:right="0" w:firstLine="0"/>
                    <w:jc w:val="center"/>
                    <w:divId w:val="267783805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Основные направления / секции работы конференции</w:t>
                  </w: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69AC" w:rsidRPr="007869AC" w:rsidRDefault="007869AC" w:rsidP="007869AC">
                                          <w:pPr>
                                            <w:spacing w:after="0" w:line="273" w:lineRule="atLeast"/>
                                            <w:ind w:left="0" w:right="0" w:firstLine="0"/>
                                            <w:jc w:val="left"/>
                                            <w:divId w:val="1833135367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1. Физико-математические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2. Химические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3. Биологические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4. Технические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5. Сельскохозяйственные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6. Исторические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7. Экономические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8. Философские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9. Филологические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10. Юридические науки.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69AC" w:rsidRPr="007869AC" w:rsidRDefault="007869AC" w:rsidP="007869AC">
                                          <w:pPr>
                                            <w:spacing w:after="0" w:line="273" w:lineRule="atLeast"/>
                                            <w:ind w:left="0" w:right="0" w:firstLine="0"/>
                                            <w:jc w:val="lef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11. Педагогические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t>Секция 12. Медицинские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13. Фармацевтические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14. Ветеринарные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15. Искусствоведение.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16. Психологические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17. Социологические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18. Политические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19. Геолого-минералогические науки.</w:t>
                                          </w:r>
                                          <w:r w:rsidRPr="007869AC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Секция 20. Географические науки.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AAD4FF"/>
        <w:tblCellMar>
          <w:left w:w="0" w:type="dxa"/>
          <w:right w:w="0" w:type="dxa"/>
        </w:tblCellMar>
        <w:tblLook w:val="04A0"/>
      </w:tblPr>
      <w:tblGrid>
        <w:gridCol w:w="938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AD4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rHeight w:val="629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22"/>
                                          </w:tblGrid>
                                          <w:tr w:rsidR="007869AC" w:rsidRPr="007869AC">
                                            <w:trPr>
                                              <w:trHeight w:val="3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24384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869AC" w:rsidRPr="007869AC" w:rsidRDefault="007869AC" w:rsidP="007869AC">
                                                <w:pPr>
                                                  <w:spacing w:after="0"/>
                                                  <w:ind w:left="0" w:right="0"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7869AC">
                                                    <w:rPr>
                                                      <w:rFonts w:ascii="Lucida Sans Unicode" w:eastAsia="Times New Roman" w:hAnsi="Lucida Sans Unicode" w:cs="Lucida Sans Unicode"/>
                                                      <w:color w:val="FFFFFF"/>
                                                      <w:sz w:val="21"/>
                                                      <w:lang w:eastAsia="ru-RU"/>
                                                    </w:rPr>
                                                    <w:t>Информационное письмо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869AC" w:rsidRPr="007869AC" w:rsidRDefault="007869AC" w:rsidP="007869AC">
                                          <w:pPr>
                                            <w:spacing w:after="0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869AC" w:rsidRPr="007869A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7869AC" w:rsidRPr="007869AC">
                                <w:trPr>
                                  <w:trHeight w:val="629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7869AC" w:rsidRPr="007869A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74"/>
                                          </w:tblGrid>
                                          <w:tr w:rsidR="007869AC" w:rsidRPr="007869AC">
                                            <w:trPr>
                                              <w:trHeight w:val="3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24384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869AC" w:rsidRPr="007869AC" w:rsidRDefault="007869AC" w:rsidP="007869AC">
                                                <w:pPr>
                                                  <w:spacing w:after="0"/>
                                                  <w:ind w:left="0" w:right="0" w:firstLine="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7869AC">
                                                    <w:rPr>
                                                      <w:rFonts w:ascii="Lucida Sans Unicode" w:eastAsia="Times New Roman" w:hAnsi="Lucida Sans Unicode" w:cs="Lucida Sans Unicode"/>
                                                      <w:color w:val="FFFFFF"/>
                                                      <w:sz w:val="21"/>
                                                      <w:lang w:eastAsia="ru-RU"/>
                                                    </w:rPr>
                                                    <w:t>Подробная информация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869AC" w:rsidRPr="007869AC" w:rsidRDefault="007869AC" w:rsidP="007869AC">
                                          <w:pPr>
                                            <w:spacing w:after="0"/>
                                            <w:ind w:left="0" w:right="0" w:firstLine="0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69AC" w:rsidRPr="007869AC" w:rsidRDefault="007869AC" w:rsidP="007869AC">
                                    <w:pPr>
                                      <w:spacing w:after="0"/>
                                      <w:ind w:left="0" w:right="0" w:firstLine="0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69AC" w:rsidRPr="007869AC" w:rsidRDefault="007869AC" w:rsidP="007869AC">
                              <w:pPr>
                                <w:spacing w:after="0"/>
                                <w:ind w:left="0" w:right="0"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69AC" w:rsidRPr="007869AC" w:rsidRDefault="007869AC" w:rsidP="007869AC">
                        <w:pPr>
                          <w:spacing w:after="0"/>
                          <w:ind w:left="0" w:right="0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rHeight w:val="15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7869AC" w:rsidRPr="007869AC" w:rsidRDefault="007869AC" w:rsidP="007869AC">
                        <w:pPr>
                          <w:spacing w:after="0" w:line="15" w:lineRule="atLeast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869A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 w:line="150" w:lineRule="atLeast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before="100" w:beforeAutospacing="1" w:after="100" w:afterAutospacing="1" w:line="273" w:lineRule="atLeast"/>
                    <w:ind w:left="0" w:right="0" w:firstLine="0"/>
                    <w:jc w:val="center"/>
                    <w:divId w:val="1222403172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БЫСТРЫЕ ССЫЛКИ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1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Архив сборников</w:t>
                    </w:r>
                  </w:hyperlink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  </w:t>
                  </w:r>
                  <w:hyperlink r:id="rId12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Требования к материалам</w:t>
                    </w:r>
                  </w:hyperlink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  </w:t>
                  </w:r>
                  <w:hyperlink r:id="rId13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Правила направления</w:t>
                    </w:r>
                  </w:hyperlink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  </w:t>
                  </w:r>
                  <w:hyperlink r:id="rId14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Образцы оформления</w:t>
                    </w:r>
                  </w:hyperlink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rHeight w:val="51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7869AC" w:rsidRPr="007869AC" w:rsidRDefault="007869AC" w:rsidP="007869AC">
                        <w:pPr>
                          <w:spacing w:after="0" w:line="15" w:lineRule="atLeast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869A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before="100" w:beforeAutospacing="1" w:after="100" w:afterAutospacing="1" w:line="273" w:lineRule="atLeast"/>
                    <w:ind w:left="0" w:right="0" w:firstLine="0"/>
                    <w:jc w:val="center"/>
                    <w:divId w:val="1961062861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ДРУГИЕ БЛИЖАЙШИЕ НАУЧНЫЕ КОНФЕРЕНЦИИ</w:t>
                  </w: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before="100" w:beforeAutospacing="1" w:after="100" w:afterAutospacing="1" w:line="273" w:lineRule="atLeast"/>
                    <w:ind w:left="0" w:right="0" w:firstLine="0"/>
                    <w:jc w:val="center"/>
                    <w:divId w:val="7873627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  <w:t>16 ноября 2019г. - МНПК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lang w:eastAsia="ru-RU"/>
                    </w:rPr>
                    <w:t> "LIX МЕЖДУНАРОДНЫЕ ЧТЕНИЯ (ПАМЯТИ КЕЛДЫША М.В.)"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5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Подробная информация</w:t>
                    </w:r>
                  </w:hyperlink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                 </w:t>
                  </w:r>
                  <w:hyperlink r:id="rId16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Скачать информационное письмо</w:t>
                    </w:r>
                  </w:hyperlink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rHeight w:val="15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7869AC" w:rsidRPr="007869AC" w:rsidRDefault="007869AC" w:rsidP="007869AC">
                        <w:pPr>
                          <w:spacing w:after="0" w:line="15" w:lineRule="atLeast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869A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 w:line="150" w:lineRule="atLeast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before="100" w:beforeAutospacing="1" w:after="100" w:afterAutospacing="1" w:line="273" w:lineRule="atLeast"/>
                    <w:ind w:left="0" w:right="0" w:firstLine="0"/>
                    <w:jc w:val="center"/>
                    <w:divId w:val="1253051173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  <w:t>2 декабря 2019г. - МНПК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lang w:eastAsia="ru-RU"/>
                    </w:rPr>
                    <w:t> "LX МЕЖДУНАРОДНЫЕ ЧТЕНИЯ (ПАМЯТИ ЛУЗИНА Н.Н.)"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7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Подробная информация</w:t>
                    </w:r>
                  </w:hyperlink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                 </w:t>
                  </w:r>
                  <w:hyperlink r:id="rId18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Скачать информационное письмо</w:t>
                    </w:r>
                  </w:hyperlink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rHeight w:val="15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869AC" w:rsidRPr="007869AC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CCCCCC"/>
                        <w:vAlign w:val="center"/>
                        <w:hideMark/>
                      </w:tcPr>
                      <w:p w:rsidR="007869AC" w:rsidRPr="007869AC" w:rsidRDefault="007869AC" w:rsidP="007869AC">
                        <w:pPr>
                          <w:spacing w:after="0" w:line="15" w:lineRule="atLeast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869A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869AC" w:rsidRPr="007869AC" w:rsidRDefault="007869AC" w:rsidP="007869AC">
                  <w:pPr>
                    <w:spacing w:after="0" w:line="150" w:lineRule="atLeast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869AC" w:rsidRPr="007869AC" w:rsidRDefault="007869AC" w:rsidP="007869AC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869AC" w:rsidRPr="007869AC" w:rsidTr="007869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869AC" w:rsidRPr="007869AC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69AC" w:rsidRPr="007869AC" w:rsidRDefault="007869AC" w:rsidP="007869AC">
                  <w:pPr>
                    <w:spacing w:before="100" w:beforeAutospacing="1" w:after="100" w:afterAutospacing="1" w:line="273" w:lineRule="atLeast"/>
                    <w:ind w:left="0" w:right="0" w:firstLine="0"/>
                    <w:jc w:val="center"/>
                    <w:divId w:val="48113663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869AC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  <w:t>16 декабря 2019г. - МНПК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lang w:eastAsia="ru-RU"/>
                    </w:rPr>
                    <w:t> "LXI МЕЖДУНАРОДНЫЕ ЧТЕНИЯ (ПАМЯТИ КОЛМОГОРОВА А.Н.)"</w:t>
                  </w:r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hyperlink r:id="rId19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Подробная информация</w:t>
                    </w:r>
                  </w:hyperlink>
                  <w:r w:rsidRPr="007869AC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lang w:eastAsia="ru-RU"/>
                    </w:rPr>
                    <w:t>                 </w:t>
                  </w:r>
                  <w:hyperlink r:id="rId20" w:tgtFrame="_blank" w:history="1">
                    <w:r w:rsidRPr="007869AC">
                      <w:rPr>
                        <w:rFonts w:ascii="Lucida Sans Unicode" w:eastAsia="Times New Roman" w:hAnsi="Lucida Sans Unicode" w:cs="Lucida Sans Unicode"/>
                        <w:b/>
                        <w:bCs/>
                        <w:color w:val="004993"/>
                        <w:sz w:val="21"/>
                        <w:u w:val="single"/>
                        <w:lang w:eastAsia="ru-RU"/>
                      </w:rPr>
                      <w:t>Скачать информационное письмо</w:t>
                    </w:r>
                  </w:hyperlink>
                </w:p>
              </w:tc>
            </w:tr>
          </w:tbl>
          <w:p w:rsidR="007869AC" w:rsidRPr="007869AC" w:rsidRDefault="007869AC" w:rsidP="007869A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B11A5" w:rsidRDefault="007B11A5"/>
    <w:sectPr w:rsidR="007B11A5" w:rsidSect="007B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869AC"/>
    <w:rsid w:val="003B10FB"/>
    <w:rsid w:val="00560BD7"/>
    <w:rsid w:val="007869AC"/>
    <w:rsid w:val="007B11A5"/>
    <w:rsid w:val="007C3185"/>
    <w:rsid w:val="00B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72"/>
        <w:ind w:left="79" w:right="40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9AC"/>
    <w:rPr>
      <w:b/>
      <w:bCs/>
    </w:rPr>
  </w:style>
  <w:style w:type="character" w:styleId="a4">
    <w:name w:val="Hyperlink"/>
    <w:basedOn w:val="a0"/>
    <w:uiPriority w:val="99"/>
    <w:semiHidden/>
    <w:unhideWhenUsed/>
    <w:rsid w:val="007869AC"/>
    <w:rPr>
      <w:color w:val="0000FF"/>
      <w:u w:val="single"/>
    </w:rPr>
  </w:style>
  <w:style w:type="character" w:customStyle="1" w:styleId="js-phone-number">
    <w:name w:val="js-phone-number"/>
    <w:basedOn w:val="a0"/>
    <w:rsid w:val="007869AC"/>
  </w:style>
  <w:style w:type="paragraph" w:styleId="a5">
    <w:name w:val="Normal (Web)"/>
    <w:basedOn w:val="a"/>
    <w:uiPriority w:val="99"/>
    <w:unhideWhenUsed/>
    <w:rsid w:val="007869AC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r-msk.ru/" TargetMode="External"/><Relationship Id="rId13" Type="http://schemas.openxmlformats.org/officeDocument/2006/relationships/hyperlink" Target="http://emlblog.com/ru/mail_link_tracker?hash=6ch9y4uuotpjdf3suahnq31s1jd14oetk9nyw71t3xnyputbw8kcnf78d1z9dch91defiedjs3jrzw&amp;url=aHR0cDovL2VmaXItbXNrLnJ1L0d1aWRlbGluZXMrZm9yK3N1Ym1pdHRpbmcrYXJ0aWNsZXM%7E&amp;uid=MTQ1Nzk3OA==" TargetMode="External"/><Relationship Id="rId18" Type="http://schemas.openxmlformats.org/officeDocument/2006/relationships/hyperlink" Target="http://emlblog.com/ru/mail_link_tracker?hash=6bohkcbngjz5973suahnq31s1jd14oetk9nyw71t3xnyputbw8kcqu46ej997o8yg8awmmyab1sghanc8xwy4cxf1sc&amp;url=aHR0cHM6Ly9lZmlyLW1zay5ydS9pbmZvcm0vSy02MC5wZGY%7E&amp;uid=MTQ1Nzk3OA=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.mail.ru/compose/?mailto=mailto%3aconf@efir%2dmsk.ru" TargetMode="External"/><Relationship Id="rId12" Type="http://schemas.openxmlformats.org/officeDocument/2006/relationships/hyperlink" Target="http://emlblog.com/ru/mail_link_tracker?hash=6m3pjgian5ieyf3suahnq31s1jd14oetk9nyw71t3xnyputbw8kceen6kmbfsznmdx6supg6msfirc&amp;url=aHR0cDovL2VmaXItbXNrLnJ1L1JlcXVpcmVtZW50cy1mb3ItYXJ0aWNsZXM%7E&amp;uid=MTQ1Nzk3OA==" TargetMode="External"/><Relationship Id="rId17" Type="http://schemas.openxmlformats.org/officeDocument/2006/relationships/hyperlink" Target="http://emlblog.com/ru/mail_link_tracker?hash=6unjpot8ixa1j73suahnq31s1jd14oetk9nyw71t3xnyputbw8kckofbir9to8k63cgs458j99uihenc8xwy4cxf1sc&amp;url=aHR0cHM6Ly9lZmlyLW1zay5ydS9rLTYw&amp;uid=MTQ1Nzk3OA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lblog.com/ru/mail_link_tracker?hash=6w6ibgd3f5rc8f3suahnq31s1jd14oetk9nyw71t3xnyputbw8kcj8m75of1w315xbjkh5t661p4br&amp;url=aHR0cHM6Ly9lZmlyLW1zay5ydS9pbmZvcm0vSy01OS5wZGY%7E&amp;uid=MTQ1Nzk3OA==" TargetMode="External"/><Relationship Id="rId20" Type="http://schemas.openxmlformats.org/officeDocument/2006/relationships/hyperlink" Target="http://emlblog.com/ru/mail_link_tracker?hash=6mugb5ztkpoet93suahnq31s1jd14oetk9nyw71t3xnyputbw8kckw1wfnkquxgd9xtbttj7q8jcdync8xwy4cxf1sc&amp;url=aHR0cHM6Ly9lZmlyLW1zay5ydS9pbmZvcm0vSy02MS5wZGY%7E&amp;uid=MTQ1Nzk3OA==" TargetMode="External"/><Relationship Id="rId1" Type="http://schemas.openxmlformats.org/officeDocument/2006/relationships/styles" Target="styles.xml"/><Relationship Id="rId6" Type="http://schemas.openxmlformats.org/officeDocument/2006/relationships/hyperlink" Target="http://emlblog.com/ru/mail_link_tracker?hash=6i7ecg96kn6dqj3suahnq31s1jd14oetk9nyw71t3xnyputbw8kcf883afupm4wieo5zuzhda5ia8e&amp;url=aHR0cHM6Ly9vay5ydS9ncm91cC81NzUwNjg4NTc5NTkwMw%7E%7E&amp;uid=MTQ1Nzk3OA==" TargetMode="External"/><Relationship Id="rId11" Type="http://schemas.openxmlformats.org/officeDocument/2006/relationships/hyperlink" Target="http://emlblog.com/ru/mail_link_tracker?hash=6ukcudtc7dpr993suahnq31s1jd14oetk9nyw71t3xnyputbw8kcmrmi3kw8jfyth9nufadgmxxsxn&amp;url=aHR0cDovL2VmaXItbXNrLnJ1L2FyaC1jb25m&amp;uid=MTQ1Nzk3OA==" TargetMode="External"/><Relationship Id="rId5" Type="http://schemas.openxmlformats.org/officeDocument/2006/relationships/hyperlink" Target="http://emlblog.com/ru/mail_link_tracker?hash=6kuxt7gskape1b3suahnq31s1jd14oetk9nyw71t3xnyputbw8kcckekd1r7jfyejr563afcjbokze&amp;url=aHR0cHM6Ly92ay5jb20vZWZpcm1za3J1&amp;uid=MTQ1Nzk3OA==" TargetMode="External"/><Relationship Id="rId15" Type="http://schemas.openxmlformats.org/officeDocument/2006/relationships/hyperlink" Target="http://emlblog.com/ru/mail_link_tracker?hash=6y1ejm5pp3ugad3suahnq31s1jd14oetk9nyw71t3xnyputbw8kcqodb5z9w3gimwuttmpqaks6j3e&amp;url=aHR0cHM6Ly9lZmlyLW1zay5ydS9rLTU5&amp;uid=MTQ1Nzk3OA==" TargetMode="External"/><Relationship Id="rId10" Type="http://schemas.openxmlformats.org/officeDocument/2006/relationships/hyperlink" Target="http://emlblog.com/ru/mail_link_tracker?hash=6gs9e7d584w3r83suahnq31s1jd14oetk9nyw71t3xnyputbw8kccadkirpkaban3utzy7qb6pd5ks&amp;url=aHR0cHM6Ly9lZmlyLW1zay5ydS9rLTU4&amp;uid=MTQ1Nzk3OA==" TargetMode="External"/><Relationship Id="rId19" Type="http://schemas.openxmlformats.org/officeDocument/2006/relationships/hyperlink" Target="http://emlblog.com/ru/mail_link_tracker?hash=6jkx4ospqqef5d3suahnq31s1jd14oetk9nyw71t3xnyputbw8kcmjdc6ewokd6qhz5h7ifk5kz851&amp;url=aHR0cHM6Ly9lZmlyLW1zay5ydS9rLTYx&amp;uid=MTQ1Nzk3OA==" TargetMode="External"/><Relationship Id="rId4" Type="http://schemas.openxmlformats.org/officeDocument/2006/relationships/hyperlink" Target="http://emlblog.com/ru/mail_link_tracker?hash=6c6m5555ups9jf3suahnq31s1jd14oetk9nyw71t3xnyputbw8kcg8tc74967jnpnh4obm6x1j1ixn&amp;url=aHR0cHM6Ly93d3cuZmFjZWJvb2suY29tL2VmaXIubXNrLw%7E%7E&amp;uid=MTQ1Nzk3OA==" TargetMode="External"/><Relationship Id="rId9" Type="http://schemas.openxmlformats.org/officeDocument/2006/relationships/hyperlink" Target="http://emlblog.com/ru/mail_link_tracker?hash=6yi3bsq3yne1yx3suahnq31s1jd14oetk9nyw71t3xnyputbw8kcnpyr4z4m3c4wxf3h5xb4x41qfe&amp;url=aHR0cHM6Ly9lZmlyLW1zay5ydS9pbmZvcm0vSy01OC5wZGY%7E&amp;uid=MTQ1Nzk3OA==" TargetMode="External"/><Relationship Id="rId14" Type="http://schemas.openxmlformats.org/officeDocument/2006/relationships/hyperlink" Target="http://emlblog.com/ru/mail_link_tracker?hash=65htkxg14ubcw53suahnq31s1jd14oetk9nyw71t3xnyputbw8kckan9w3meopp94q5948qkdbn4xo&amp;url=aHR0cDovL2VmaXItbXNrLnJ1L0V4YW1wbGVzK29mK3BhcGVycw%7E%7E&amp;uid=MTQ1Nzk3OA=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991</Words>
  <Characters>5655</Characters>
  <Application>Microsoft Office Word</Application>
  <DocSecurity>0</DocSecurity>
  <Lines>47</Lines>
  <Paragraphs>13</Paragraphs>
  <ScaleCrop>false</ScaleCrop>
  <Company>институт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технологический </dc:creator>
  <cp:keywords/>
  <dc:description/>
  <cp:lastModifiedBy>технологический </cp:lastModifiedBy>
  <cp:revision>1</cp:revision>
  <dcterms:created xsi:type="dcterms:W3CDTF">2019-10-17T11:13:00Z</dcterms:created>
  <dcterms:modified xsi:type="dcterms:W3CDTF">2019-10-17T11:16:00Z</dcterms:modified>
</cp:coreProperties>
</file>